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465E0" w14:textId="46881A9E" w:rsidR="00EA05E6" w:rsidRDefault="00601784">
      <w:r>
        <w:t xml:space="preserve"> </w:t>
      </w:r>
    </w:p>
    <w:p w14:paraId="6AA95ADB" w14:textId="7E0F8674" w:rsidR="00EC2432" w:rsidRDefault="00EC2432"/>
    <w:p w14:paraId="5A9132C4" w14:textId="77777777" w:rsidR="00EC2432" w:rsidRDefault="00EC2432" w:rsidP="00EC2432">
      <w:pPr>
        <w:jc w:val="center"/>
        <w:rPr>
          <w:rFonts w:ascii="Arial" w:hAnsi="Arial" w:cs="Arial"/>
          <w:b/>
          <w:bCs/>
          <w:sz w:val="24"/>
          <w:szCs w:val="24"/>
        </w:rPr>
      </w:pPr>
      <w:r>
        <w:rPr>
          <w:rFonts w:ascii="Arial" w:hAnsi="Arial" w:cs="Arial"/>
          <w:b/>
          <w:bCs/>
          <w:sz w:val="24"/>
          <w:szCs w:val="24"/>
        </w:rPr>
        <w:t>Concours Commun ‘Mines-Ponts’ 2022</w:t>
      </w:r>
    </w:p>
    <w:p w14:paraId="0F556358" w14:textId="77777777" w:rsidR="00EC2432" w:rsidRDefault="00EC2432" w:rsidP="00EC2432">
      <w:pPr>
        <w:jc w:val="center"/>
        <w:rPr>
          <w:rFonts w:ascii="Arial" w:hAnsi="Arial" w:cs="Arial"/>
          <w:b/>
          <w:bCs/>
          <w:sz w:val="24"/>
          <w:szCs w:val="24"/>
        </w:rPr>
      </w:pPr>
      <w:r>
        <w:rPr>
          <w:rFonts w:ascii="Arial" w:hAnsi="Arial" w:cs="Arial"/>
          <w:b/>
          <w:bCs/>
          <w:sz w:val="24"/>
          <w:szCs w:val="24"/>
        </w:rPr>
        <w:t>Sujet de langue anglaise</w:t>
      </w:r>
    </w:p>
    <w:p w14:paraId="59D0EE26" w14:textId="77777777" w:rsidR="00EC2432" w:rsidRDefault="00EC2432" w:rsidP="00EC2432">
      <w:pPr>
        <w:jc w:val="center"/>
        <w:rPr>
          <w:rFonts w:ascii="Arial" w:hAnsi="Arial" w:cs="Arial"/>
          <w:b/>
          <w:bCs/>
          <w:sz w:val="24"/>
          <w:szCs w:val="24"/>
        </w:rPr>
      </w:pPr>
    </w:p>
    <w:p w14:paraId="3F4D1713" w14:textId="77777777" w:rsidR="00EC2432" w:rsidRDefault="00EC2432" w:rsidP="00EC2432">
      <w:pPr>
        <w:jc w:val="center"/>
        <w:rPr>
          <w:rFonts w:ascii="Arial" w:hAnsi="Arial" w:cs="Arial"/>
          <w:b/>
          <w:bCs/>
          <w:sz w:val="24"/>
          <w:szCs w:val="24"/>
        </w:rPr>
      </w:pPr>
      <w:r>
        <w:rPr>
          <w:rFonts w:ascii="Arial" w:hAnsi="Arial" w:cs="Arial"/>
          <w:b/>
          <w:bCs/>
          <w:sz w:val="24"/>
          <w:szCs w:val="24"/>
        </w:rPr>
        <w:t>Thème</w:t>
      </w:r>
    </w:p>
    <w:p w14:paraId="0B7B03A1" w14:textId="77777777" w:rsidR="00EC2432" w:rsidRDefault="00EC2432" w:rsidP="00EC2432">
      <w:pPr>
        <w:spacing w:after="240"/>
        <w:jc w:val="both"/>
        <w:rPr>
          <w:rFonts w:ascii="Arial" w:eastAsia="Georgia" w:hAnsi="Arial" w:cs="Arial"/>
          <w:color w:val="121212"/>
          <w:sz w:val="24"/>
          <w:szCs w:val="24"/>
        </w:rPr>
      </w:pPr>
      <w:r>
        <w:rPr>
          <w:rFonts w:ascii="Arial" w:eastAsia="Georgia" w:hAnsi="Arial" w:cs="Arial"/>
          <w:color w:val="121212"/>
          <w:sz w:val="24"/>
          <w:szCs w:val="24"/>
        </w:rPr>
        <w:t>L’avion à bord duquel Andrew avait pris place se posa en début de soirée à l’aéroport international d’</w:t>
      </w:r>
      <w:proofErr w:type="spellStart"/>
      <w:r>
        <w:rPr>
          <w:rFonts w:ascii="Arial" w:eastAsia="Georgia" w:hAnsi="Arial" w:cs="Arial"/>
          <w:color w:val="121212"/>
          <w:sz w:val="24"/>
          <w:szCs w:val="24"/>
        </w:rPr>
        <w:t>Ezeiza</w:t>
      </w:r>
      <w:proofErr w:type="spellEnd"/>
      <w:r>
        <w:rPr>
          <w:rFonts w:ascii="Arial" w:eastAsia="Georgia" w:hAnsi="Arial" w:cs="Arial"/>
          <w:color w:val="121212"/>
          <w:sz w:val="24"/>
          <w:szCs w:val="24"/>
        </w:rPr>
        <w:t xml:space="preserve">. </w:t>
      </w:r>
      <w:r>
        <w:rPr>
          <w:rFonts w:ascii="Arial" w:hAnsi="Arial" w:cs="Arial"/>
          <w:sz w:val="24"/>
          <w:szCs w:val="24"/>
          <w:shd w:val="clear" w:color="auto" w:fill="FFFFFF"/>
        </w:rPr>
        <w:t>À</w:t>
      </w:r>
      <w:r>
        <w:rPr>
          <w:rFonts w:ascii="Arial" w:eastAsia="Georgia" w:hAnsi="Arial" w:cs="Arial"/>
          <w:color w:val="121212"/>
          <w:sz w:val="24"/>
          <w:szCs w:val="24"/>
        </w:rPr>
        <w:t xml:space="preserve"> sa grande surprise, Marisa était venue le chercher. Il lui avait envoyé plusieurs mails, mais elle ne lui avait donné aucun signe de vie depuis leur dernière conversation téléphonique. Lors de son précédent voyage, ils s’étaient retrouvés à l’hôtel, le lendemain de son arrivée.</w:t>
      </w:r>
      <w:r>
        <w:rPr>
          <w:rFonts w:ascii="Arial" w:eastAsia="Georgia" w:hAnsi="Arial" w:cs="Arial"/>
          <w:color w:val="121212"/>
          <w:sz w:val="24"/>
          <w:szCs w:val="24"/>
        </w:rPr>
        <w:tab/>
      </w:r>
      <w:r>
        <w:rPr>
          <w:rFonts w:ascii="Arial" w:eastAsia="Georgia" w:hAnsi="Arial" w:cs="Arial"/>
          <w:color w:val="121212"/>
          <w:sz w:val="24"/>
          <w:szCs w:val="24"/>
        </w:rPr>
        <w:tab/>
      </w:r>
      <w:r>
        <w:rPr>
          <w:rFonts w:ascii="Arial" w:eastAsia="Georgia" w:hAnsi="Arial" w:cs="Arial"/>
          <w:color w:val="121212"/>
          <w:sz w:val="24"/>
          <w:szCs w:val="24"/>
        </w:rPr>
        <w:tab/>
      </w:r>
      <w:r>
        <w:rPr>
          <w:rFonts w:ascii="Arial" w:eastAsia="Georgia" w:hAnsi="Arial" w:cs="Arial"/>
          <w:color w:val="121212"/>
          <w:sz w:val="24"/>
          <w:szCs w:val="24"/>
        </w:rPr>
        <w:tab/>
        <w:t xml:space="preserve">         </w:t>
      </w:r>
    </w:p>
    <w:p w14:paraId="0946F528" w14:textId="77777777" w:rsidR="00EC2432" w:rsidRDefault="00EC2432" w:rsidP="00EC2432">
      <w:pPr>
        <w:spacing w:after="240"/>
        <w:jc w:val="both"/>
        <w:rPr>
          <w:rFonts w:ascii="Arial" w:eastAsia="Georgia" w:hAnsi="Arial" w:cs="Arial"/>
          <w:color w:val="121212"/>
          <w:sz w:val="24"/>
          <w:szCs w:val="24"/>
        </w:rPr>
      </w:pPr>
      <w:r>
        <w:rPr>
          <w:rFonts w:ascii="Arial" w:eastAsia="Georgia" w:hAnsi="Arial" w:cs="Arial"/>
          <w:color w:val="121212"/>
          <w:sz w:val="24"/>
          <w:szCs w:val="24"/>
        </w:rPr>
        <w:t>Andrew remarqua que plus le temps passait, plus il avait l’impression que les événements s’éloignaient de l’ordre dans lequel ils s’étaient déroulés précédemment.</w:t>
      </w:r>
    </w:p>
    <w:p w14:paraId="0237C5D1" w14:textId="77777777" w:rsidR="00EC2432" w:rsidRDefault="00EC2432" w:rsidP="00EC2432">
      <w:pPr>
        <w:spacing w:after="240"/>
        <w:jc w:val="both"/>
        <w:rPr>
          <w:rFonts w:ascii="Arial" w:eastAsia="Georgia" w:hAnsi="Arial" w:cs="Arial"/>
          <w:color w:val="121212"/>
          <w:sz w:val="24"/>
          <w:szCs w:val="24"/>
        </w:rPr>
      </w:pPr>
      <w:r>
        <w:rPr>
          <w:rFonts w:ascii="Arial" w:eastAsia="Georgia" w:hAnsi="Arial" w:cs="Arial"/>
          <w:color w:val="121212"/>
          <w:sz w:val="24"/>
          <w:szCs w:val="24"/>
        </w:rPr>
        <w:t>Il reconnut la vielle Coccinelle* dont les bas de caisses* étaient si corrodés qu’il s’était demandé à chaque soubresaut si son fauteuil ne finirait pas par traverser le plancher.</w:t>
      </w:r>
    </w:p>
    <w:p w14:paraId="30ACA4F0" w14:textId="77777777" w:rsidR="00EC2432" w:rsidRDefault="00EC2432" w:rsidP="00EC2432">
      <w:pPr>
        <w:pStyle w:val="Paragraphedeliste"/>
        <w:numPr>
          <w:ilvl w:val="0"/>
          <w:numId w:val="1"/>
        </w:numPr>
        <w:spacing w:after="240"/>
        <w:jc w:val="both"/>
        <w:rPr>
          <w:rFonts w:ascii="Arial" w:eastAsia="Georgia" w:hAnsi="Arial" w:cs="Arial"/>
          <w:color w:val="121212"/>
          <w:sz w:val="24"/>
          <w:szCs w:val="24"/>
        </w:rPr>
      </w:pPr>
      <w:r>
        <w:rPr>
          <w:rFonts w:ascii="Arial" w:eastAsia="Georgia" w:hAnsi="Arial" w:cs="Arial"/>
          <w:color w:val="121212"/>
          <w:sz w:val="24"/>
          <w:szCs w:val="24"/>
        </w:rPr>
        <w:t>J’ai cru que vous étiez partie pour de bon en vacances avec l’argent que je vous ai envoyé, vous m’aviez promis de me donner des nouvelles.</w:t>
      </w:r>
    </w:p>
    <w:p w14:paraId="6A406600" w14:textId="77777777" w:rsidR="00EC2432" w:rsidRDefault="00EC2432" w:rsidP="00EC2432">
      <w:pPr>
        <w:pStyle w:val="Paragraphedeliste"/>
        <w:numPr>
          <w:ilvl w:val="0"/>
          <w:numId w:val="1"/>
        </w:numPr>
        <w:spacing w:after="240"/>
        <w:jc w:val="both"/>
        <w:rPr>
          <w:rFonts w:ascii="Arial" w:eastAsia="Georgia" w:hAnsi="Arial" w:cs="Arial"/>
          <w:color w:val="121212"/>
          <w:sz w:val="24"/>
          <w:szCs w:val="24"/>
        </w:rPr>
      </w:pPr>
      <w:r>
        <w:rPr>
          <w:rFonts w:ascii="Arial" w:eastAsia="Georgia" w:hAnsi="Arial" w:cs="Arial"/>
          <w:color w:val="121212"/>
          <w:sz w:val="24"/>
          <w:szCs w:val="24"/>
        </w:rPr>
        <w:t>Les choses ont été plus compliquées que prévu, Antonio est à l’hôpital.</w:t>
      </w:r>
    </w:p>
    <w:p w14:paraId="43960489" w14:textId="77777777" w:rsidR="00EC2432" w:rsidRDefault="00EC2432" w:rsidP="00EC2432">
      <w:pPr>
        <w:spacing w:after="240"/>
        <w:jc w:val="both"/>
        <w:rPr>
          <w:rFonts w:ascii="Arial" w:eastAsia="Georgia" w:hAnsi="Arial" w:cs="Arial"/>
          <w:color w:val="121212"/>
          <w:sz w:val="24"/>
          <w:szCs w:val="24"/>
        </w:rPr>
      </w:pPr>
      <w:r>
        <w:rPr>
          <w:rFonts w:ascii="Arial" w:eastAsia="Georgia" w:hAnsi="Arial" w:cs="Arial"/>
          <w:color w:val="121212"/>
          <w:sz w:val="24"/>
          <w:szCs w:val="24"/>
        </w:rPr>
        <w:t xml:space="preserve"> </w:t>
      </w:r>
      <w:r>
        <w:rPr>
          <w:rFonts w:ascii="Arial" w:eastAsia="Georgia" w:hAnsi="Arial" w:cs="Arial"/>
          <w:color w:val="121212"/>
          <w:sz w:val="24"/>
          <w:szCs w:val="24"/>
        </w:rPr>
        <w:tab/>
      </w:r>
      <w:r>
        <w:rPr>
          <w:rFonts w:ascii="Arial" w:eastAsia="Georgia" w:hAnsi="Arial" w:cs="Arial"/>
          <w:color w:val="121212"/>
          <w:sz w:val="24"/>
          <w:szCs w:val="24"/>
        </w:rPr>
        <w:tab/>
      </w:r>
      <w:r>
        <w:rPr>
          <w:rFonts w:ascii="Arial" w:eastAsia="Georgia" w:hAnsi="Arial" w:cs="Arial"/>
          <w:color w:val="121212"/>
          <w:sz w:val="24"/>
          <w:szCs w:val="24"/>
        </w:rPr>
        <w:tab/>
      </w:r>
      <w:r>
        <w:rPr>
          <w:rFonts w:ascii="Arial" w:eastAsia="Georgia" w:hAnsi="Arial" w:cs="Arial"/>
          <w:color w:val="121212"/>
          <w:sz w:val="24"/>
          <w:szCs w:val="24"/>
        </w:rPr>
        <w:tab/>
      </w:r>
      <w:r>
        <w:rPr>
          <w:rFonts w:ascii="Arial" w:eastAsia="Georgia" w:hAnsi="Arial" w:cs="Arial"/>
          <w:color w:val="121212"/>
          <w:sz w:val="24"/>
          <w:szCs w:val="24"/>
        </w:rPr>
        <w:tab/>
        <w:t xml:space="preserve">              D’après Marc Levy, </w:t>
      </w:r>
      <w:r>
        <w:rPr>
          <w:rFonts w:ascii="Arial" w:eastAsia="Georgia" w:hAnsi="Arial" w:cs="Arial"/>
          <w:i/>
          <w:iCs/>
          <w:color w:val="121212"/>
          <w:sz w:val="24"/>
          <w:szCs w:val="24"/>
        </w:rPr>
        <w:t>Si c’était à refaire</w:t>
      </w:r>
      <w:r>
        <w:rPr>
          <w:rFonts w:ascii="Arial" w:eastAsia="Georgia" w:hAnsi="Arial" w:cs="Arial"/>
          <w:color w:val="121212"/>
          <w:sz w:val="24"/>
          <w:szCs w:val="24"/>
        </w:rPr>
        <w:t>, 2012</w:t>
      </w:r>
    </w:p>
    <w:p w14:paraId="6D38E33E" w14:textId="77777777" w:rsidR="00EC2432" w:rsidRDefault="00EC2432" w:rsidP="00EC2432">
      <w:pPr>
        <w:spacing w:after="240"/>
        <w:jc w:val="both"/>
        <w:rPr>
          <w:rFonts w:ascii="Arial" w:eastAsia="Georgia" w:hAnsi="Arial" w:cs="Arial"/>
          <w:color w:val="121212"/>
          <w:sz w:val="20"/>
          <w:szCs w:val="20"/>
          <w:lang w:val="en-GB"/>
        </w:rPr>
      </w:pPr>
      <w:r>
        <w:rPr>
          <w:rFonts w:ascii="Arial" w:eastAsia="Georgia" w:hAnsi="Arial" w:cs="Arial"/>
          <w:color w:val="121212"/>
          <w:sz w:val="20"/>
          <w:szCs w:val="20"/>
        </w:rPr>
        <w:t>*Aides à la traduction :</w:t>
      </w:r>
      <w:r>
        <w:rPr>
          <w:rFonts w:ascii="Arial" w:eastAsia="Georgia" w:hAnsi="Arial" w:cs="Arial"/>
          <w:color w:val="121212"/>
          <w:sz w:val="20"/>
          <w:szCs w:val="20"/>
        </w:rPr>
        <w:tab/>
      </w:r>
      <w:r>
        <w:rPr>
          <w:rFonts w:ascii="Arial" w:eastAsia="Georgia" w:hAnsi="Arial" w:cs="Arial"/>
          <w:color w:val="121212"/>
          <w:sz w:val="20"/>
          <w:szCs w:val="20"/>
        </w:rPr>
        <w:tab/>
      </w:r>
      <w:r>
        <w:rPr>
          <w:rFonts w:ascii="Arial" w:eastAsia="Georgia" w:hAnsi="Arial" w:cs="Arial"/>
          <w:color w:val="121212"/>
          <w:sz w:val="20"/>
          <w:szCs w:val="20"/>
        </w:rPr>
        <w:tab/>
      </w:r>
      <w:r>
        <w:rPr>
          <w:rFonts w:ascii="Arial" w:eastAsia="Georgia" w:hAnsi="Arial" w:cs="Arial"/>
          <w:color w:val="121212"/>
          <w:sz w:val="20"/>
          <w:szCs w:val="20"/>
        </w:rPr>
        <w:tab/>
      </w:r>
      <w:r>
        <w:rPr>
          <w:rFonts w:ascii="Arial" w:eastAsia="Georgia" w:hAnsi="Arial" w:cs="Arial"/>
          <w:color w:val="121212"/>
          <w:sz w:val="20"/>
          <w:szCs w:val="20"/>
        </w:rPr>
        <w:tab/>
      </w:r>
      <w:r>
        <w:rPr>
          <w:rFonts w:ascii="Arial" w:eastAsia="Georgia" w:hAnsi="Arial" w:cs="Arial"/>
          <w:color w:val="121212"/>
          <w:sz w:val="20"/>
          <w:szCs w:val="20"/>
        </w:rPr>
        <w:tab/>
      </w:r>
      <w:r>
        <w:rPr>
          <w:rFonts w:ascii="Arial" w:eastAsia="Georgia" w:hAnsi="Arial" w:cs="Arial"/>
          <w:color w:val="121212"/>
          <w:sz w:val="20"/>
          <w:szCs w:val="20"/>
        </w:rPr>
        <w:tab/>
      </w:r>
      <w:r>
        <w:rPr>
          <w:rFonts w:ascii="Arial" w:eastAsia="Georgia" w:hAnsi="Arial" w:cs="Arial"/>
          <w:color w:val="121212"/>
          <w:sz w:val="20"/>
          <w:szCs w:val="20"/>
        </w:rPr>
        <w:tab/>
      </w:r>
      <w:r>
        <w:rPr>
          <w:rFonts w:ascii="Arial" w:eastAsia="Georgia" w:hAnsi="Arial" w:cs="Arial"/>
          <w:color w:val="121212"/>
          <w:sz w:val="20"/>
          <w:szCs w:val="20"/>
        </w:rPr>
        <w:tab/>
        <w:t xml:space="preserve">       </w:t>
      </w:r>
      <w:r>
        <w:rPr>
          <w:rFonts w:ascii="Arial" w:eastAsia="Georgia" w:hAnsi="Arial" w:cs="Arial"/>
          <w:i/>
          <w:iCs/>
          <w:color w:val="121212"/>
          <w:sz w:val="20"/>
          <w:szCs w:val="20"/>
        </w:rPr>
        <w:t>Coccinelle</w:t>
      </w:r>
      <w:r>
        <w:rPr>
          <w:rFonts w:ascii="Arial" w:eastAsia="Georgia" w:hAnsi="Arial" w:cs="Arial"/>
          <w:color w:val="121212"/>
          <w:sz w:val="20"/>
          <w:szCs w:val="20"/>
        </w:rPr>
        <w:t xml:space="preserve"> = </w:t>
      </w:r>
      <w:r>
        <w:rPr>
          <w:rFonts w:ascii="Arial" w:eastAsia="Georgia" w:hAnsi="Arial" w:cs="Arial"/>
          <w:color w:val="121212"/>
          <w:sz w:val="20"/>
          <w:szCs w:val="20"/>
          <w:lang w:val="en-GB"/>
        </w:rPr>
        <w:t xml:space="preserve">Beetle </w:t>
      </w:r>
      <w:r>
        <w:rPr>
          <w:rFonts w:ascii="Arial" w:eastAsia="Georgia" w:hAnsi="Arial" w:cs="Arial"/>
          <w:color w:val="121212"/>
          <w:sz w:val="20"/>
          <w:szCs w:val="20"/>
        </w:rPr>
        <w:tab/>
      </w:r>
      <w:r>
        <w:rPr>
          <w:rFonts w:ascii="Arial" w:eastAsia="Georgia" w:hAnsi="Arial" w:cs="Arial"/>
          <w:color w:val="121212"/>
          <w:sz w:val="20"/>
          <w:szCs w:val="20"/>
        </w:rPr>
        <w:tab/>
      </w:r>
      <w:r>
        <w:rPr>
          <w:rFonts w:ascii="Arial" w:eastAsia="Georgia" w:hAnsi="Arial" w:cs="Arial"/>
          <w:color w:val="121212"/>
          <w:sz w:val="20"/>
          <w:szCs w:val="20"/>
        </w:rPr>
        <w:tab/>
      </w:r>
      <w:r>
        <w:rPr>
          <w:rFonts w:ascii="Arial" w:eastAsia="Georgia" w:hAnsi="Arial" w:cs="Arial"/>
          <w:color w:val="121212"/>
          <w:sz w:val="20"/>
          <w:szCs w:val="20"/>
        </w:rPr>
        <w:tab/>
      </w:r>
      <w:r>
        <w:rPr>
          <w:rFonts w:ascii="Arial" w:eastAsia="Georgia" w:hAnsi="Arial" w:cs="Arial"/>
          <w:color w:val="121212"/>
          <w:sz w:val="20"/>
          <w:szCs w:val="20"/>
        </w:rPr>
        <w:tab/>
      </w:r>
      <w:r>
        <w:rPr>
          <w:rFonts w:ascii="Arial" w:eastAsia="Georgia" w:hAnsi="Arial" w:cs="Arial"/>
          <w:color w:val="121212"/>
          <w:sz w:val="20"/>
          <w:szCs w:val="20"/>
        </w:rPr>
        <w:tab/>
      </w:r>
      <w:r>
        <w:rPr>
          <w:rFonts w:ascii="Arial" w:eastAsia="Georgia" w:hAnsi="Arial" w:cs="Arial"/>
          <w:color w:val="121212"/>
          <w:sz w:val="20"/>
          <w:szCs w:val="20"/>
        </w:rPr>
        <w:tab/>
      </w:r>
      <w:r>
        <w:rPr>
          <w:rFonts w:ascii="Arial" w:eastAsia="Georgia" w:hAnsi="Arial" w:cs="Arial"/>
          <w:color w:val="121212"/>
          <w:sz w:val="20"/>
          <w:szCs w:val="20"/>
        </w:rPr>
        <w:tab/>
      </w:r>
      <w:r>
        <w:rPr>
          <w:rFonts w:ascii="Arial" w:eastAsia="Georgia" w:hAnsi="Arial" w:cs="Arial"/>
          <w:color w:val="121212"/>
          <w:sz w:val="20"/>
          <w:szCs w:val="20"/>
        </w:rPr>
        <w:tab/>
      </w:r>
      <w:r>
        <w:rPr>
          <w:rFonts w:ascii="Arial" w:eastAsia="Georgia" w:hAnsi="Arial" w:cs="Arial"/>
          <w:color w:val="121212"/>
          <w:sz w:val="20"/>
          <w:szCs w:val="20"/>
        </w:rPr>
        <w:tab/>
        <w:t xml:space="preserve">                  </w:t>
      </w:r>
      <w:r>
        <w:rPr>
          <w:rFonts w:ascii="Arial" w:eastAsia="Georgia" w:hAnsi="Arial" w:cs="Arial"/>
          <w:i/>
          <w:iCs/>
          <w:color w:val="121212"/>
          <w:sz w:val="20"/>
          <w:szCs w:val="20"/>
        </w:rPr>
        <w:t>bas de caisses</w:t>
      </w:r>
      <w:r>
        <w:rPr>
          <w:rFonts w:ascii="Arial" w:eastAsia="Georgia" w:hAnsi="Arial" w:cs="Arial"/>
          <w:color w:val="121212"/>
          <w:sz w:val="20"/>
          <w:szCs w:val="20"/>
        </w:rPr>
        <w:t xml:space="preserve"> = </w:t>
      </w:r>
      <w:r>
        <w:rPr>
          <w:rFonts w:ascii="Arial" w:eastAsia="Georgia" w:hAnsi="Arial" w:cs="Arial"/>
          <w:color w:val="121212"/>
          <w:sz w:val="20"/>
          <w:szCs w:val="20"/>
          <w:lang w:val="en-GB"/>
        </w:rPr>
        <w:t>side skirts</w:t>
      </w:r>
    </w:p>
    <w:p w14:paraId="3A72BBCF" w14:textId="77777777" w:rsidR="00EC2432" w:rsidRDefault="00EC2432" w:rsidP="00EC2432">
      <w:pPr>
        <w:jc w:val="center"/>
        <w:rPr>
          <w:rFonts w:ascii="Arial" w:hAnsi="Arial" w:cs="Arial"/>
          <w:b/>
          <w:bCs/>
          <w:sz w:val="24"/>
          <w:szCs w:val="24"/>
        </w:rPr>
      </w:pPr>
      <w:r>
        <w:rPr>
          <w:rFonts w:ascii="Arial" w:hAnsi="Arial" w:cs="Arial"/>
          <w:b/>
          <w:bCs/>
          <w:sz w:val="24"/>
          <w:szCs w:val="24"/>
        </w:rPr>
        <w:t>Expression écrite</w:t>
      </w:r>
    </w:p>
    <w:p w14:paraId="5E9BB875" w14:textId="77777777" w:rsidR="00EC2432" w:rsidRDefault="00EC2432" w:rsidP="00EC2432">
      <w:pPr>
        <w:jc w:val="both"/>
        <w:rPr>
          <w:rFonts w:ascii="Arial" w:hAnsi="Arial" w:cs="Arial"/>
          <w:sz w:val="24"/>
          <w:szCs w:val="24"/>
          <w:lang w:val="en-US"/>
        </w:rPr>
      </w:pPr>
      <w:r>
        <w:rPr>
          <w:rFonts w:ascii="Arial" w:hAnsi="Arial" w:cs="Arial"/>
          <w:sz w:val="24"/>
          <w:szCs w:val="24"/>
          <w:lang w:val="en-US"/>
        </w:rPr>
        <w:t>Starting in January, Amazon for the first time will pay for tuition, fees and books for warehouse, transportation and other hourly employees who want to pursue bachelor's degrees. It will also begin covering high school diploma programs, *GEDs and English as a Second Language certifications for employees.</w:t>
      </w:r>
    </w:p>
    <w:p w14:paraId="17004C8E" w14:textId="77777777" w:rsidR="00EC2432" w:rsidRDefault="00EC2432" w:rsidP="00EC2432">
      <w:pPr>
        <w:jc w:val="both"/>
        <w:rPr>
          <w:rFonts w:ascii="Arial" w:hAnsi="Arial" w:cs="Arial"/>
          <w:sz w:val="24"/>
          <w:szCs w:val="24"/>
          <w:lang w:val="en-US"/>
        </w:rPr>
      </w:pPr>
      <w:r>
        <w:rPr>
          <w:rFonts w:ascii="Arial" w:hAnsi="Arial" w:cs="Arial"/>
          <w:sz w:val="24"/>
          <w:szCs w:val="24"/>
          <w:lang w:val="en-US"/>
        </w:rPr>
        <w:t>Amazon employees who have been with the company for at least 90 days are able to use the benefit, and employees must continue working part-time or full-time at Amazon while taking classes. Workers at Whole Foods, which Amazon owns, are not eligible. Its move to add four-year degrees to its package comes as rival employers such as Walmart and Target beef up their college benefit programs for workers.</w:t>
      </w:r>
    </w:p>
    <w:p w14:paraId="01859438" w14:textId="77777777" w:rsidR="00EC2432" w:rsidRDefault="00EC2432" w:rsidP="00EC2432">
      <w:pPr>
        <w:jc w:val="both"/>
        <w:rPr>
          <w:rFonts w:ascii="Arial" w:hAnsi="Arial" w:cs="Arial"/>
          <w:sz w:val="24"/>
          <w:szCs w:val="24"/>
          <w:lang w:val="en-US"/>
        </w:rPr>
      </w:pPr>
      <w:r>
        <w:rPr>
          <w:rFonts w:ascii="Arial" w:hAnsi="Arial" w:cs="Arial"/>
          <w:sz w:val="24"/>
          <w:szCs w:val="24"/>
          <w:lang w:val="en-US"/>
        </w:rPr>
        <w:t xml:space="preserve">Walmart said in July that it was dropping a previous $1 a day tuition fee paid by its workers who want to earn a degree at 10 academic partners </w:t>
      </w:r>
      <w:proofErr w:type="gramStart"/>
      <w:r>
        <w:rPr>
          <w:rFonts w:ascii="Arial" w:hAnsi="Arial" w:cs="Arial"/>
          <w:sz w:val="24"/>
          <w:szCs w:val="24"/>
          <w:lang w:val="en-US"/>
        </w:rPr>
        <w:t>and also</w:t>
      </w:r>
      <w:proofErr w:type="gramEnd"/>
      <w:r>
        <w:rPr>
          <w:rFonts w:ascii="Arial" w:hAnsi="Arial" w:cs="Arial"/>
          <w:sz w:val="24"/>
          <w:szCs w:val="24"/>
          <w:lang w:val="en-US"/>
        </w:rPr>
        <w:t xml:space="preserve"> begin covering the costs of their books. Walmart has around 1.5 million workers.</w:t>
      </w:r>
    </w:p>
    <w:p w14:paraId="7C93D765" w14:textId="77777777" w:rsidR="00EC2432" w:rsidRDefault="00EC2432" w:rsidP="00EC2432">
      <w:pPr>
        <w:jc w:val="both"/>
        <w:rPr>
          <w:rFonts w:ascii="Arial" w:hAnsi="Arial" w:cs="Arial"/>
          <w:sz w:val="24"/>
          <w:szCs w:val="24"/>
          <w:lang w:val="en-US"/>
        </w:rPr>
      </w:pPr>
      <w:r>
        <w:rPr>
          <w:rFonts w:ascii="Arial" w:hAnsi="Arial" w:cs="Arial"/>
          <w:sz w:val="24"/>
          <w:szCs w:val="24"/>
          <w:lang w:val="en-US"/>
        </w:rPr>
        <w:lastRenderedPageBreak/>
        <w:t>Target in August said it will pay full tuition and books for its more than 340,000 workers at around 40 partner schools. Target also said it will pay up to $10,000 a year for master's programs within its network of partners.</w:t>
      </w:r>
    </w:p>
    <w:p w14:paraId="4EBB4097" w14:textId="77777777" w:rsidR="00EC2432" w:rsidRDefault="00EC2432" w:rsidP="00EC2432">
      <w:pPr>
        <w:jc w:val="both"/>
        <w:rPr>
          <w:rFonts w:ascii="Arial" w:hAnsi="Arial" w:cs="Arial"/>
          <w:sz w:val="24"/>
          <w:szCs w:val="24"/>
          <w:lang w:val="en-US"/>
        </w:rPr>
      </w:pPr>
      <w:r>
        <w:rPr>
          <w:rFonts w:ascii="Arial" w:hAnsi="Arial" w:cs="Arial"/>
          <w:sz w:val="24"/>
          <w:szCs w:val="24"/>
          <w:lang w:val="en-US"/>
        </w:rPr>
        <w:t>Amazon's move also comes as retailers and warehouses around the country face challenges hiring employees to staff stores and warehouses. In July, there were 879,000 unfilled jobs in the retail industry and 222,000 in the transportation and warehouse industry, according to the latest data from the Bureau of Labor Statistics.</w:t>
      </w:r>
    </w:p>
    <w:p w14:paraId="00A9D2D3" w14:textId="77777777" w:rsidR="00EC2432" w:rsidRDefault="00EC2432" w:rsidP="00EC2432">
      <w:pPr>
        <w:jc w:val="both"/>
        <w:rPr>
          <w:rFonts w:ascii="Arial" w:hAnsi="Arial" w:cs="Arial"/>
          <w:sz w:val="24"/>
          <w:szCs w:val="24"/>
          <w:lang w:val="en-US"/>
        </w:rPr>
      </w:pPr>
      <w:r>
        <w:rPr>
          <w:rFonts w:ascii="Arial" w:hAnsi="Arial" w:cs="Arial"/>
          <w:sz w:val="24"/>
          <w:szCs w:val="24"/>
          <w:lang w:val="en-US"/>
        </w:rPr>
        <w:t xml:space="preserve">Amazon said in May that it was hiring 75,000 workers across its logistics network and bumping starting pay from its $15 minimum rate to an average of $17 an hour. The company is also offering sign-on bonuses of up to $1,000 to attract workers. "We're spending a lot of money on signing and incentives," said Brian </w:t>
      </w:r>
      <w:proofErr w:type="spellStart"/>
      <w:r>
        <w:rPr>
          <w:rFonts w:ascii="Arial" w:hAnsi="Arial" w:cs="Arial"/>
          <w:sz w:val="24"/>
          <w:szCs w:val="24"/>
          <w:lang w:val="en-US"/>
        </w:rPr>
        <w:t>Olsavsky</w:t>
      </w:r>
      <w:proofErr w:type="spellEnd"/>
      <w:r>
        <w:rPr>
          <w:rFonts w:ascii="Arial" w:hAnsi="Arial" w:cs="Arial"/>
          <w:sz w:val="24"/>
          <w:szCs w:val="24"/>
          <w:lang w:val="en-US"/>
        </w:rPr>
        <w:t>, Amazon's chief financial officer, in July. "It's a very competitive labor market out there. And certainly, the biggest contributor to inflationary pressures that we're seeing in the business."</w:t>
      </w:r>
    </w:p>
    <w:p w14:paraId="0E09A6B2" w14:textId="77777777" w:rsidR="00EC2432" w:rsidRDefault="00EC2432" w:rsidP="00EC2432">
      <w:pPr>
        <w:jc w:val="both"/>
        <w:rPr>
          <w:rFonts w:ascii="Arial" w:hAnsi="Arial" w:cs="Arial"/>
          <w:sz w:val="24"/>
          <w:szCs w:val="24"/>
          <w:lang w:val="en-US"/>
        </w:rPr>
      </w:pPr>
      <w:r>
        <w:rPr>
          <w:rFonts w:ascii="Arial" w:hAnsi="Arial" w:cs="Arial"/>
          <w:sz w:val="24"/>
          <w:szCs w:val="24"/>
          <w:lang w:val="en-US"/>
        </w:rPr>
        <w:t>Amazon also announced Thursday that it plans to retrain 300,000 employees for higher-skilled, fast-growing jobs within the company over the next four years, upping a prior pledge it made in 2019 to train 100,000 workers for new positions. Amazon offers internal retraining programs for roles such as software and IT engineers, data center technicians, and researchers and designers.</w:t>
      </w:r>
    </w:p>
    <w:p w14:paraId="234CBD6E" w14:textId="77777777" w:rsidR="00EC2432" w:rsidRDefault="00EC2432" w:rsidP="00EC2432">
      <w:pPr>
        <w:jc w:val="both"/>
        <w:rPr>
          <w:rFonts w:ascii="Arial" w:hAnsi="Arial" w:cs="Arial"/>
          <w:sz w:val="24"/>
          <w:szCs w:val="24"/>
          <w:lang w:val="en-US"/>
        </w:rPr>
      </w:pPr>
      <w:r>
        <w:rPr>
          <w:rFonts w:ascii="Arial" w:hAnsi="Arial" w:cs="Arial"/>
          <w:sz w:val="24"/>
          <w:szCs w:val="24"/>
          <w:lang w:val="en-US"/>
        </w:rPr>
        <w:t>*GED = General Educational Development</w:t>
      </w:r>
    </w:p>
    <w:p w14:paraId="520BDDDE" w14:textId="77777777" w:rsidR="00EC2432" w:rsidRDefault="00EC2432" w:rsidP="00EC2432">
      <w:pPr>
        <w:ind w:left="3540"/>
        <w:jc w:val="both"/>
        <w:rPr>
          <w:rFonts w:ascii="Arial" w:hAnsi="Arial" w:cs="Arial"/>
          <w:sz w:val="24"/>
          <w:szCs w:val="24"/>
          <w:lang w:val="en-US"/>
        </w:rPr>
      </w:pPr>
      <w:r>
        <w:rPr>
          <w:rFonts w:ascii="Arial" w:hAnsi="Arial" w:cs="Arial"/>
          <w:sz w:val="24"/>
          <w:szCs w:val="24"/>
        </w:rPr>
        <w:t xml:space="preserve">       </w:t>
      </w:r>
      <w:proofErr w:type="spellStart"/>
      <w:r>
        <w:rPr>
          <w:rFonts w:ascii="Arial" w:hAnsi="Arial" w:cs="Arial"/>
          <w:sz w:val="24"/>
          <w:szCs w:val="24"/>
        </w:rPr>
        <w:t>Adapted</w:t>
      </w:r>
      <w:proofErr w:type="spellEnd"/>
      <w:r>
        <w:rPr>
          <w:rFonts w:ascii="Arial" w:hAnsi="Arial" w:cs="Arial"/>
          <w:sz w:val="24"/>
          <w:szCs w:val="24"/>
        </w:rPr>
        <w:t xml:space="preserve"> </w:t>
      </w:r>
      <w:proofErr w:type="spellStart"/>
      <w:r>
        <w:rPr>
          <w:rFonts w:ascii="Arial" w:hAnsi="Arial" w:cs="Arial"/>
          <w:sz w:val="24"/>
          <w:szCs w:val="24"/>
        </w:rPr>
        <w:t>from</w:t>
      </w:r>
      <w:proofErr w:type="spellEnd"/>
      <w:r>
        <w:rPr>
          <w:rFonts w:ascii="Arial" w:hAnsi="Arial" w:cs="Arial"/>
          <w:sz w:val="24"/>
          <w:szCs w:val="24"/>
        </w:rPr>
        <w:t xml:space="preserve"> </w:t>
      </w:r>
      <w:hyperlink r:id="rId5" w:history="1">
        <w:r>
          <w:rPr>
            <w:rStyle w:val="Lienhypertexte"/>
            <w:rFonts w:ascii="Arial" w:hAnsi="Arial" w:cs="Arial"/>
            <w:sz w:val="24"/>
            <w:szCs w:val="24"/>
            <w:lang w:val="en-US"/>
          </w:rPr>
          <w:t>www.cnn.com</w:t>
        </w:r>
      </w:hyperlink>
      <w:r>
        <w:rPr>
          <w:rFonts w:ascii="Arial" w:hAnsi="Arial" w:cs="Arial"/>
          <w:sz w:val="24"/>
          <w:szCs w:val="24"/>
          <w:lang w:val="en-US"/>
        </w:rPr>
        <w:t xml:space="preserve"> September 9, 2021  </w:t>
      </w:r>
    </w:p>
    <w:p w14:paraId="2C4B78FC" w14:textId="77777777" w:rsidR="00EC2432" w:rsidRDefault="00EC2432" w:rsidP="00EC2432">
      <w:pPr>
        <w:jc w:val="both"/>
        <w:rPr>
          <w:rFonts w:ascii="Arial" w:hAnsi="Arial" w:cs="Arial"/>
          <w:b/>
          <w:bCs/>
          <w:sz w:val="24"/>
          <w:szCs w:val="24"/>
          <w:lang w:val="en-US"/>
        </w:rPr>
      </w:pPr>
      <w:r>
        <w:rPr>
          <w:rFonts w:ascii="Arial" w:hAnsi="Arial" w:cs="Arial"/>
          <w:b/>
          <w:bCs/>
          <w:sz w:val="24"/>
          <w:szCs w:val="24"/>
          <w:lang w:val="en-US"/>
        </w:rPr>
        <w:t>Questions</w:t>
      </w:r>
    </w:p>
    <w:p w14:paraId="666D29EB" w14:textId="77777777" w:rsidR="00EC2432" w:rsidRDefault="00EC2432" w:rsidP="00EC2432">
      <w:pPr>
        <w:pStyle w:val="Paragraphedeliste"/>
        <w:numPr>
          <w:ilvl w:val="0"/>
          <w:numId w:val="2"/>
        </w:numPr>
        <w:spacing w:line="254" w:lineRule="auto"/>
        <w:jc w:val="both"/>
        <w:rPr>
          <w:rFonts w:ascii="Arial" w:hAnsi="Arial" w:cs="Arial"/>
          <w:sz w:val="24"/>
          <w:szCs w:val="24"/>
          <w:lang w:val="en-GB"/>
        </w:rPr>
      </w:pPr>
      <w:r>
        <w:rPr>
          <w:rFonts w:ascii="Arial" w:hAnsi="Arial" w:cs="Arial"/>
          <w:sz w:val="24"/>
          <w:szCs w:val="24"/>
          <w:lang w:val="en-GB"/>
        </w:rPr>
        <w:t xml:space="preserve">According to the article, what were the motivations behind Amazon’s decisions? </w:t>
      </w:r>
      <w:r>
        <w:rPr>
          <w:rFonts w:ascii="Arial" w:hAnsi="Arial" w:cs="Arial"/>
          <w:b/>
          <w:bCs/>
          <w:sz w:val="24"/>
          <w:szCs w:val="24"/>
          <w:lang w:val="en-GB"/>
        </w:rPr>
        <w:t>Answer the question in your own words.</w:t>
      </w:r>
      <w:r>
        <w:rPr>
          <w:rFonts w:ascii="Arial" w:hAnsi="Arial" w:cs="Arial"/>
          <w:sz w:val="24"/>
          <w:szCs w:val="24"/>
          <w:lang w:val="en-GB"/>
        </w:rPr>
        <w:t xml:space="preserve"> (80 words, </w:t>
      </w:r>
      <w:r>
        <w:rPr>
          <w:rFonts w:ascii="Arial" w:hAnsi="Arial" w:cs="Arial"/>
          <w:sz w:val="24"/>
          <w:szCs w:val="24"/>
          <w:shd w:val="clear" w:color="auto" w:fill="FFFFFF"/>
          <w:lang w:val="en-GB"/>
        </w:rPr>
        <w:t xml:space="preserve">± </w:t>
      </w:r>
      <w:r>
        <w:rPr>
          <w:rFonts w:ascii="Arial" w:eastAsia="Times New Roman" w:hAnsi="Arial" w:cs="Arial"/>
          <w:sz w:val="24"/>
          <w:szCs w:val="24"/>
          <w:lang w:val="en-GB" w:eastAsia="fr-FR"/>
        </w:rPr>
        <w:t>10%</w:t>
      </w:r>
      <w:r>
        <w:rPr>
          <w:rFonts w:ascii="Arial" w:hAnsi="Arial" w:cs="Arial"/>
          <w:sz w:val="24"/>
          <w:szCs w:val="24"/>
          <w:lang w:val="en-GB"/>
        </w:rPr>
        <w:t>)</w:t>
      </w:r>
    </w:p>
    <w:p w14:paraId="04EE1C6D" w14:textId="77777777" w:rsidR="00EC2432" w:rsidRDefault="00EC2432" w:rsidP="00EC2432">
      <w:pPr>
        <w:pStyle w:val="Paragraphedeliste"/>
        <w:jc w:val="both"/>
        <w:rPr>
          <w:rFonts w:ascii="Arial" w:hAnsi="Arial" w:cs="Arial"/>
          <w:sz w:val="24"/>
          <w:szCs w:val="24"/>
          <w:lang w:val="en-GB"/>
        </w:rPr>
      </w:pPr>
    </w:p>
    <w:p w14:paraId="3DC54555" w14:textId="77777777" w:rsidR="00EC2432" w:rsidRDefault="00EC2432" w:rsidP="00EC2432">
      <w:pPr>
        <w:pStyle w:val="Paragraphedeliste"/>
        <w:numPr>
          <w:ilvl w:val="0"/>
          <w:numId w:val="2"/>
        </w:numPr>
        <w:spacing w:line="254" w:lineRule="auto"/>
        <w:jc w:val="both"/>
        <w:rPr>
          <w:rFonts w:ascii="Arial" w:hAnsi="Arial" w:cs="Arial"/>
          <w:sz w:val="24"/>
          <w:szCs w:val="24"/>
          <w:lang w:val="en-GB"/>
        </w:rPr>
      </w:pPr>
      <w:r>
        <w:rPr>
          <w:rFonts w:ascii="Arial" w:hAnsi="Arial" w:cs="Arial"/>
          <w:sz w:val="24"/>
          <w:szCs w:val="24"/>
          <w:lang w:val="en-GB"/>
        </w:rPr>
        <w:t xml:space="preserve">In your opinion, to what extent is it the role of private companies to finance higher education? Illustrate your answer with relevant examples. (180 words, </w:t>
      </w:r>
      <w:r>
        <w:rPr>
          <w:rFonts w:ascii="Arial" w:hAnsi="Arial" w:cs="Arial"/>
          <w:sz w:val="24"/>
          <w:szCs w:val="24"/>
          <w:shd w:val="clear" w:color="auto" w:fill="FFFFFF"/>
          <w:lang w:val="en-GB"/>
        </w:rPr>
        <w:t xml:space="preserve">± </w:t>
      </w:r>
      <w:r>
        <w:rPr>
          <w:rFonts w:ascii="Arial" w:hAnsi="Arial" w:cs="Arial"/>
          <w:sz w:val="24"/>
          <w:szCs w:val="24"/>
          <w:lang w:val="en-GB"/>
        </w:rPr>
        <w:t>10%)</w:t>
      </w:r>
    </w:p>
    <w:p w14:paraId="5401AF82" w14:textId="77777777" w:rsidR="00EC2432" w:rsidRDefault="00EC2432" w:rsidP="00EC2432">
      <w:pPr>
        <w:pStyle w:val="Paragraphedeliste"/>
        <w:rPr>
          <w:rFonts w:ascii="Arial" w:hAnsi="Arial" w:cs="Arial"/>
          <w:sz w:val="24"/>
          <w:szCs w:val="24"/>
          <w:lang w:val="en-GB"/>
        </w:rPr>
      </w:pPr>
    </w:p>
    <w:p w14:paraId="5FB70210" w14:textId="77777777" w:rsidR="00EC2432" w:rsidRDefault="00EC2432" w:rsidP="00EC2432">
      <w:pPr>
        <w:pStyle w:val="Paragraphedeliste"/>
        <w:rPr>
          <w:rFonts w:ascii="Arial" w:hAnsi="Arial" w:cs="Arial"/>
          <w:sz w:val="24"/>
          <w:szCs w:val="24"/>
          <w:lang w:val="en-GB"/>
        </w:rPr>
      </w:pPr>
    </w:p>
    <w:p w14:paraId="0AD718FA" w14:textId="77777777" w:rsidR="00EC2432" w:rsidRDefault="00EC2432" w:rsidP="00EC2432">
      <w:pPr>
        <w:pStyle w:val="Paragraphedeliste"/>
        <w:jc w:val="center"/>
        <w:rPr>
          <w:rFonts w:ascii="Arial" w:hAnsi="Arial" w:cs="Arial"/>
          <w:b/>
          <w:bCs/>
          <w:sz w:val="24"/>
          <w:szCs w:val="24"/>
          <w:lang w:val="en-GB"/>
        </w:rPr>
      </w:pPr>
      <w:r>
        <w:rPr>
          <w:rFonts w:ascii="Arial" w:hAnsi="Arial" w:cs="Arial"/>
          <w:b/>
          <w:bCs/>
          <w:sz w:val="24"/>
          <w:szCs w:val="24"/>
          <w:lang w:val="en-GB"/>
        </w:rPr>
        <w:t>-</w:t>
      </w:r>
      <w:proofErr w:type="spellStart"/>
      <w:r>
        <w:rPr>
          <w:rFonts w:ascii="Arial" w:hAnsi="Arial" w:cs="Arial"/>
          <w:b/>
          <w:bCs/>
          <w:sz w:val="24"/>
          <w:szCs w:val="24"/>
          <w:lang w:val="en-GB"/>
        </w:rPr>
        <w:t>o§o</w:t>
      </w:r>
      <w:proofErr w:type="spellEnd"/>
      <w:r>
        <w:rPr>
          <w:rFonts w:ascii="Arial" w:hAnsi="Arial" w:cs="Arial"/>
          <w:b/>
          <w:bCs/>
          <w:sz w:val="24"/>
          <w:szCs w:val="24"/>
          <w:lang w:val="en-GB"/>
        </w:rPr>
        <w:t>-</w:t>
      </w:r>
    </w:p>
    <w:p w14:paraId="34A61CDB" w14:textId="77777777" w:rsidR="00EC2432" w:rsidRDefault="00EC2432"/>
    <w:sectPr w:rsidR="00EC24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C06F1"/>
    <w:multiLevelType w:val="hybridMultilevel"/>
    <w:tmpl w:val="8BC8E68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6A494CBE"/>
    <w:multiLevelType w:val="hybridMultilevel"/>
    <w:tmpl w:val="E0500FFA"/>
    <w:lvl w:ilvl="0" w:tplc="F35491E0">
      <w:start w:val="165"/>
      <w:numFmt w:val="bullet"/>
      <w:lvlText w:val="-"/>
      <w:lvlJc w:val="left"/>
      <w:pPr>
        <w:ind w:left="720" w:hanging="360"/>
      </w:pPr>
      <w:rPr>
        <w:rFonts w:ascii="Arial" w:eastAsia="Georg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458838348">
    <w:abstractNumId w:val="1"/>
  </w:num>
  <w:num w:numId="2" w16cid:durableId="15508002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432"/>
    <w:rsid w:val="004A4302"/>
    <w:rsid w:val="00601784"/>
    <w:rsid w:val="00EA05E6"/>
    <w:rsid w:val="00EC24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D59A9"/>
  <w15:chartTrackingRefBased/>
  <w15:docId w15:val="{81A022F3-C680-4C38-8AAF-28F327801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C2432"/>
    <w:rPr>
      <w:color w:val="0000FF"/>
      <w:u w:val="single"/>
    </w:rPr>
  </w:style>
  <w:style w:type="paragraph" w:styleId="Paragraphedeliste">
    <w:name w:val="List Paragraph"/>
    <w:basedOn w:val="Normal"/>
    <w:qFormat/>
    <w:rsid w:val="00EC2432"/>
    <w:pPr>
      <w:spacing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00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nn.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626</Words>
  <Characters>3444</Characters>
  <Application>Microsoft Office Word</Application>
  <DocSecurity>0</DocSecurity>
  <Lines>28</Lines>
  <Paragraphs>8</Paragraphs>
  <ScaleCrop>false</ScaleCrop>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dc:creator>
  <cp:keywords/>
  <dc:description/>
  <cp:lastModifiedBy>Marie PICHON</cp:lastModifiedBy>
  <cp:revision>2</cp:revision>
  <dcterms:created xsi:type="dcterms:W3CDTF">2022-04-21T13:22:00Z</dcterms:created>
  <dcterms:modified xsi:type="dcterms:W3CDTF">2022-04-21T13:22:00Z</dcterms:modified>
</cp:coreProperties>
</file>